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57A97" w14:textId="77777777" w:rsidR="005E27FE" w:rsidRPr="006055B6" w:rsidRDefault="005E27FE" w:rsidP="005E27FE">
      <w:pPr>
        <w:pStyle w:val="Heading2"/>
        <w:ind w:left="5103"/>
        <w:rPr>
          <w:rFonts w:asciiTheme="minorHAnsi" w:eastAsia="Calibri" w:hAnsiTheme="minorHAnsi" w:cstheme="minorHAnsi"/>
          <w:color w:val="auto"/>
          <w:sz w:val="21"/>
          <w:szCs w:val="21"/>
          <w:lang w:val="lt-LT"/>
        </w:rPr>
      </w:pPr>
      <w:bookmarkStart w:id="0" w:name="_Ref38291223"/>
      <w:bookmarkStart w:id="1" w:name="_Ref38291334"/>
      <w:bookmarkStart w:id="2" w:name="_Ref38533412"/>
      <w:bookmarkStart w:id="3" w:name="_Toc138158626"/>
      <w:r w:rsidRPr="006055B6">
        <w:rPr>
          <w:rFonts w:asciiTheme="minorHAnsi" w:eastAsia="Calibri" w:hAnsiTheme="minorHAnsi" w:cstheme="minorHAnsi"/>
          <w:color w:val="auto"/>
          <w:sz w:val="21"/>
          <w:szCs w:val="21"/>
          <w:lang w:val="lt-LT"/>
        </w:rPr>
        <w:t>Pirkimo sąlygų 4 priedas „Tiekėjų kvalifikacijos reikalavimai ir reikalaujami kokybės bei aplinkos apsaugos vadybos sistemų standartai“</w:t>
      </w:r>
      <w:bookmarkEnd w:id="0"/>
      <w:bookmarkEnd w:id="1"/>
      <w:bookmarkEnd w:id="2"/>
      <w:bookmarkEnd w:id="3"/>
    </w:p>
    <w:p w14:paraId="26DCBE76" w14:textId="77777777" w:rsidR="005E27FE" w:rsidRPr="006055B6" w:rsidRDefault="005E27FE" w:rsidP="005E27FE">
      <w:pPr>
        <w:rPr>
          <w:rFonts w:asciiTheme="minorHAnsi" w:hAnsiTheme="minorHAnsi" w:cstheme="minorHAnsi"/>
          <w:b/>
          <w:bCs/>
          <w:smallCaps/>
          <w:sz w:val="21"/>
          <w:szCs w:val="21"/>
          <w:lang w:val="lt-LT"/>
        </w:rPr>
      </w:pPr>
    </w:p>
    <w:p w14:paraId="7D8372E8" w14:textId="77777777" w:rsidR="005E27FE" w:rsidRPr="006055B6" w:rsidRDefault="005E27FE" w:rsidP="005E27FE">
      <w:pPr>
        <w:pStyle w:val="Subtitle"/>
        <w:jc w:val="center"/>
        <w:rPr>
          <w:rFonts w:asciiTheme="minorHAnsi" w:hAnsiTheme="minorHAnsi" w:cstheme="minorHAnsi"/>
          <w:b/>
          <w:bCs/>
          <w:smallCaps/>
          <w:sz w:val="24"/>
          <w:szCs w:val="24"/>
          <w:lang w:val="lt-LT"/>
        </w:rPr>
      </w:pPr>
      <w:r w:rsidRPr="006055B6">
        <w:rPr>
          <w:rFonts w:asciiTheme="minorHAnsi" w:hAnsiTheme="minorHAnsi" w:cstheme="minorHAnsi"/>
          <w:b/>
          <w:bCs/>
          <w:smallCaps/>
          <w:sz w:val="24"/>
          <w:szCs w:val="24"/>
          <w:lang w:val="lt-LT"/>
        </w:rPr>
        <w:t xml:space="preserve">TIEKĖJŲ KVALIFIKACIJOS REIKALAVIMAI IR REIKALAVIMAI LAIKYTIS </w:t>
      </w:r>
      <w:r w:rsidRPr="006055B6">
        <w:rPr>
          <w:rFonts w:asciiTheme="minorHAnsi" w:hAnsiTheme="minorHAnsi" w:cstheme="minorHAnsi"/>
          <w:b/>
          <w:bCs/>
          <w:sz w:val="24"/>
          <w:szCs w:val="24"/>
          <w:lang w:val="lt-LT"/>
        </w:rPr>
        <w:t>KOKYBĖS VADYBOS SISTEMOS IR (ARBA) APLINKOS APSAUGOS VADYBOS SISTEMOS STANDARTŲ</w:t>
      </w:r>
    </w:p>
    <w:p w14:paraId="36DC1768" w14:textId="77777777" w:rsidR="005E27FE" w:rsidRPr="00746E0E" w:rsidRDefault="005E27FE" w:rsidP="005E27FE">
      <w:pPr>
        <w:pStyle w:val="ListParagraph"/>
        <w:widowControl w:val="0"/>
        <w:numPr>
          <w:ilvl w:val="3"/>
          <w:numId w:val="1"/>
        </w:numPr>
        <w:tabs>
          <w:tab w:val="left" w:pos="1080"/>
        </w:tabs>
        <w:ind w:hanging="2430"/>
        <w:contextualSpacing w:val="0"/>
        <w:rPr>
          <w:rFonts w:asciiTheme="minorHAnsi" w:eastAsiaTheme="minorHAnsi" w:hAnsiTheme="minorHAnsi" w:cstheme="minorHAnsi"/>
          <w:b/>
          <w:bCs/>
          <w:sz w:val="21"/>
          <w:szCs w:val="21"/>
          <w:lang w:val="lt-LT" w:eastAsia="lt-LT"/>
        </w:rPr>
      </w:pPr>
      <w:r w:rsidRPr="006055B6">
        <w:rPr>
          <w:rFonts w:asciiTheme="minorHAnsi" w:eastAsiaTheme="minorHAnsi" w:hAnsiTheme="minorHAnsi" w:cstheme="minorHAnsi"/>
          <w:sz w:val="21"/>
          <w:szCs w:val="21"/>
          <w:lang w:val="lt-LT"/>
        </w:rPr>
        <w:t xml:space="preserve">Tiekėjo kvalifikacija turi atitikti šiame priede nustatytus reikalavimus kvalifikacijai. </w:t>
      </w:r>
    </w:p>
    <w:p w14:paraId="263F98E0" w14:textId="77777777" w:rsidR="00746E0E" w:rsidRPr="006055B6" w:rsidRDefault="00746E0E" w:rsidP="00746E0E">
      <w:pPr>
        <w:pStyle w:val="ListParagraph"/>
        <w:widowControl w:val="0"/>
        <w:tabs>
          <w:tab w:val="left" w:pos="1080"/>
        </w:tabs>
        <w:ind w:left="2880"/>
        <w:contextualSpacing w:val="0"/>
        <w:rPr>
          <w:rFonts w:asciiTheme="minorHAnsi" w:eastAsiaTheme="minorHAnsi" w:hAnsiTheme="minorHAnsi" w:cstheme="minorHAnsi"/>
          <w:b/>
          <w:bCs/>
          <w:sz w:val="21"/>
          <w:szCs w:val="21"/>
          <w:lang w:val="lt-LT" w:eastAsia="lt-LT"/>
        </w:rPr>
      </w:pPr>
    </w:p>
    <w:p w14:paraId="347AC4A1" w14:textId="77777777" w:rsidR="005E27FE" w:rsidRPr="006055B6" w:rsidRDefault="005E27FE" w:rsidP="005E27FE">
      <w:pPr>
        <w:pStyle w:val="ListParagraph"/>
        <w:widowControl w:val="0"/>
        <w:tabs>
          <w:tab w:val="left" w:pos="1080"/>
        </w:tabs>
        <w:ind w:left="2880"/>
        <w:contextualSpacing w:val="0"/>
        <w:rPr>
          <w:rFonts w:asciiTheme="minorHAnsi" w:eastAsiaTheme="minorHAnsi" w:hAnsiTheme="minorHAnsi" w:cstheme="minorHAnsi"/>
          <w:sz w:val="21"/>
          <w:szCs w:val="21"/>
          <w:lang w:val="lt-LT"/>
        </w:rPr>
      </w:pPr>
    </w:p>
    <w:tbl>
      <w:tblPr>
        <w:tblStyle w:val="TableGrid"/>
        <w:tblW w:w="0" w:type="auto"/>
        <w:tblInd w:w="-95" w:type="dxa"/>
        <w:tblLook w:val="04A0" w:firstRow="1" w:lastRow="0" w:firstColumn="1" w:lastColumn="0" w:noHBand="0" w:noVBand="1"/>
      </w:tblPr>
      <w:tblGrid>
        <w:gridCol w:w="798"/>
        <w:gridCol w:w="2697"/>
        <w:gridCol w:w="3226"/>
        <w:gridCol w:w="3002"/>
      </w:tblGrid>
      <w:tr w:rsidR="005E27FE" w:rsidRPr="006055B6" w14:paraId="16F365B1" w14:textId="77777777" w:rsidTr="004E623B">
        <w:tc>
          <w:tcPr>
            <w:tcW w:w="810" w:type="dxa"/>
            <w:shd w:val="clear" w:color="auto" w:fill="E8E8E8" w:themeFill="background2"/>
            <w:vAlign w:val="center"/>
          </w:tcPr>
          <w:p w14:paraId="64D611C7" w14:textId="77777777" w:rsidR="005E27FE" w:rsidRPr="006055B6" w:rsidRDefault="005E27FE" w:rsidP="004E623B">
            <w:pPr>
              <w:pStyle w:val="ListParagraph"/>
              <w:widowControl w:val="0"/>
              <w:tabs>
                <w:tab w:val="left" w:pos="1080"/>
              </w:tabs>
              <w:ind w:left="-560" w:firstLine="560"/>
              <w:contextualSpacing w:val="0"/>
              <w:rPr>
                <w:rFonts w:asciiTheme="minorHAnsi" w:eastAsiaTheme="minorHAnsi" w:hAnsiTheme="minorHAnsi" w:cstheme="minorHAnsi"/>
                <w:b/>
                <w:bCs/>
                <w:sz w:val="21"/>
                <w:szCs w:val="21"/>
                <w:lang w:val="lt-LT"/>
              </w:rPr>
            </w:pPr>
            <w:r w:rsidRPr="006055B6">
              <w:rPr>
                <w:rFonts w:asciiTheme="minorHAnsi" w:eastAsiaTheme="minorHAnsi" w:hAnsiTheme="minorHAnsi" w:cstheme="minorHAnsi"/>
                <w:b/>
                <w:bCs/>
                <w:sz w:val="21"/>
                <w:szCs w:val="21"/>
                <w:lang w:val="lt-LT"/>
              </w:rPr>
              <w:t>Eil. Nr.</w:t>
            </w:r>
          </w:p>
        </w:tc>
        <w:tc>
          <w:tcPr>
            <w:tcW w:w="2730" w:type="dxa"/>
            <w:shd w:val="clear" w:color="auto" w:fill="E8E8E8" w:themeFill="background2"/>
            <w:vAlign w:val="center"/>
          </w:tcPr>
          <w:p w14:paraId="0374EF77"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color w:val="000000"/>
                <w:sz w:val="21"/>
                <w:szCs w:val="21"/>
                <w:lang w:val="lt-LT"/>
              </w:rPr>
              <w:t>Kvalifikacijos reikalavimas</w:t>
            </w:r>
          </w:p>
        </w:tc>
        <w:tc>
          <w:tcPr>
            <w:tcW w:w="3300" w:type="dxa"/>
            <w:shd w:val="clear" w:color="auto" w:fill="E8E8E8" w:themeFill="background2"/>
            <w:vAlign w:val="center"/>
          </w:tcPr>
          <w:p w14:paraId="3813587C"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color w:val="000000"/>
                <w:sz w:val="21"/>
                <w:szCs w:val="21"/>
                <w:lang w:val="lt-LT"/>
              </w:rPr>
              <w:t>Atitiktį reikalavimui įrodantys  dokumentai</w:t>
            </w:r>
          </w:p>
        </w:tc>
        <w:tc>
          <w:tcPr>
            <w:tcW w:w="3060" w:type="dxa"/>
            <w:shd w:val="clear" w:color="auto" w:fill="E8E8E8" w:themeFill="background2"/>
          </w:tcPr>
          <w:p w14:paraId="593665FC"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color w:val="000000"/>
                <w:sz w:val="21"/>
                <w:szCs w:val="21"/>
                <w:lang w:val="lt-LT"/>
              </w:rPr>
              <w:t>Subjektas, kuris turi atitikti reikalavimą</w:t>
            </w:r>
          </w:p>
        </w:tc>
      </w:tr>
      <w:tr w:rsidR="005E27FE" w:rsidRPr="006055B6" w14:paraId="1F798A99" w14:textId="77777777" w:rsidTr="004E623B">
        <w:tc>
          <w:tcPr>
            <w:tcW w:w="810" w:type="dxa"/>
          </w:tcPr>
          <w:p w14:paraId="1290F56B"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p>
        </w:tc>
        <w:tc>
          <w:tcPr>
            <w:tcW w:w="9090" w:type="dxa"/>
            <w:gridSpan w:val="3"/>
          </w:tcPr>
          <w:p w14:paraId="5E23D399"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i/>
                <w:iCs/>
                <w:color w:val="000000"/>
                <w:sz w:val="21"/>
                <w:szCs w:val="21"/>
                <w:lang w:val="lt-LT"/>
              </w:rPr>
              <w:t>Teisė verstis veikla</w:t>
            </w:r>
          </w:p>
        </w:tc>
      </w:tr>
      <w:tr w:rsidR="005E27FE" w:rsidRPr="006055B6" w14:paraId="573F0B34" w14:textId="77777777" w:rsidTr="004E623B">
        <w:tc>
          <w:tcPr>
            <w:tcW w:w="810" w:type="dxa"/>
          </w:tcPr>
          <w:p w14:paraId="14C6C648" w14:textId="77777777" w:rsidR="005E27FE" w:rsidRPr="006055B6" w:rsidRDefault="005E27FE" w:rsidP="004E623B">
            <w:pPr>
              <w:pStyle w:val="ListParagraph"/>
              <w:widowControl w:val="0"/>
              <w:tabs>
                <w:tab w:val="left" w:pos="1080"/>
              </w:tabs>
              <w:spacing w:before="120"/>
              <w:ind w:left="0"/>
              <w:contextualSpacing w:val="0"/>
              <w:jc w:val="center"/>
              <w:rPr>
                <w:rFonts w:asciiTheme="minorHAnsi" w:eastAsiaTheme="minorHAnsi" w:hAnsiTheme="minorHAnsi" w:cstheme="minorHAnsi"/>
                <w:b/>
                <w:bCs/>
                <w:sz w:val="21"/>
                <w:szCs w:val="21"/>
                <w:lang w:val="lt-LT"/>
              </w:rPr>
            </w:pPr>
            <w:r w:rsidRPr="006055B6">
              <w:rPr>
                <w:rFonts w:asciiTheme="minorHAnsi" w:eastAsiaTheme="minorHAnsi" w:hAnsiTheme="minorHAnsi" w:cstheme="minorHAnsi"/>
                <w:sz w:val="21"/>
                <w:szCs w:val="21"/>
                <w:lang w:val="lt-LT"/>
              </w:rPr>
              <w:t>1.</w:t>
            </w:r>
          </w:p>
        </w:tc>
        <w:tc>
          <w:tcPr>
            <w:tcW w:w="2730" w:type="dxa"/>
          </w:tcPr>
          <w:p w14:paraId="28B18290"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 xml:space="preserve">Tiekėjas turi turėti teisę verstis veikla, kuri reikalinga pirkimo sutarčiai įvykdyti: </w:t>
            </w:r>
          </w:p>
          <w:p w14:paraId="3CEA8FF3" w14:textId="77777777" w:rsidR="005E27FE" w:rsidRPr="006055B6" w:rsidRDefault="005E27FE" w:rsidP="005E27FE">
            <w:pPr>
              <w:pStyle w:val="Default"/>
              <w:numPr>
                <w:ilvl w:val="1"/>
                <w:numId w:val="2"/>
              </w:numPr>
              <w:spacing w:before="120"/>
              <w:ind w:left="410" w:hanging="410"/>
              <w:rPr>
                <w:rFonts w:asciiTheme="minorHAnsi" w:hAnsiTheme="minorHAnsi" w:cstheme="minorHAnsi"/>
                <w:sz w:val="21"/>
                <w:szCs w:val="21"/>
              </w:rPr>
            </w:pPr>
            <w:r w:rsidRPr="006055B6">
              <w:rPr>
                <w:rFonts w:asciiTheme="minorHAnsi" w:hAnsiTheme="minorHAnsi" w:cstheme="minorHAnsi"/>
                <w:sz w:val="21"/>
                <w:szCs w:val="21"/>
              </w:rPr>
              <w:t>Elektros instaliacijos iki 1</w:t>
            </w:r>
            <w:r>
              <w:rPr>
                <w:rFonts w:asciiTheme="minorHAnsi" w:hAnsiTheme="minorHAnsi" w:cstheme="minorHAnsi"/>
                <w:sz w:val="21"/>
                <w:szCs w:val="21"/>
              </w:rPr>
              <w:t> </w:t>
            </w:r>
            <w:r w:rsidRPr="006055B6">
              <w:rPr>
                <w:rFonts w:asciiTheme="minorHAnsi" w:hAnsiTheme="minorHAnsi" w:cstheme="minorHAnsi"/>
                <w:sz w:val="21"/>
                <w:szCs w:val="21"/>
              </w:rPr>
              <w:t>0</w:t>
            </w:r>
            <w:r>
              <w:rPr>
                <w:rFonts w:asciiTheme="minorHAnsi" w:hAnsiTheme="minorHAnsi" w:cstheme="minorHAnsi"/>
                <w:sz w:val="21"/>
                <w:szCs w:val="21"/>
              </w:rPr>
              <w:t>00</w:t>
            </w:r>
            <w:r w:rsidRPr="006055B6">
              <w:rPr>
                <w:rFonts w:asciiTheme="minorHAnsi" w:hAnsiTheme="minorHAnsi" w:cstheme="minorHAnsi"/>
                <w:sz w:val="21"/>
                <w:szCs w:val="21"/>
              </w:rPr>
              <w:t xml:space="preserve"> V eksploatavimo darbai </w:t>
            </w:r>
          </w:p>
          <w:p w14:paraId="0DA13B9E" w14:textId="77777777" w:rsidR="005E27FE" w:rsidRPr="006055B6" w:rsidRDefault="005E27FE" w:rsidP="005E27FE">
            <w:pPr>
              <w:pStyle w:val="Default"/>
              <w:numPr>
                <w:ilvl w:val="1"/>
                <w:numId w:val="2"/>
              </w:numPr>
              <w:spacing w:before="120"/>
              <w:ind w:left="410" w:hanging="410"/>
              <w:rPr>
                <w:rFonts w:asciiTheme="minorHAnsi" w:hAnsiTheme="minorHAnsi" w:cstheme="minorHAnsi"/>
                <w:sz w:val="21"/>
                <w:szCs w:val="21"/>
              </w:rPr>
            </w:pPr>
            <w:r w:rsidRPr="006055B6">
              <w:rPr>
                <w:rFonts w:asciiTheme="minorHAnsi" w:hAnsiTheme="minorHAnsi" w:cstheme="minorHAnsi"/>
                <w:sz w:val="21"/>
                <w:szCs w:val="21"/>
              </w:rPr>
              <w:t>Elektros tinklo ir įrenginių iki 1</w:t>
            </w:r>
            <w:r>
              <w:rPr>
                <w:rFonts w:asciiTheme="minorHAnsi" w:hAnsiTheme="minorHAnsi" w:cstheme="minorHAnsi"/>
                <w:sz w:val="21"/>
                <w:szCs w:val="21"/>
              </w:rPr>
              <w:t> </w:t>
            </w:r>
            <w:r w:rsidRPr="006055B6">
              <w:rPr>
                <w:rFonts w:asciiTheme="minorHAnsi" w:hAnsiTheme="minorHAnsi" w:cstheme="minorHAnsi"/>
                <w:sz w:val="21"/>
                <w:szCs w:val="21"/>
              </w:rPr>
              <w:t>0</w:t>
            </w:r>
            <w:r>
              <w:rPr>
                <w:rFonts w:asciiTheme="minorHAnsi" w:hAnsiTheme="minorHAnsi" w:cstheme="minorHAnsi"/>
                <w:sz w:val="21"/>
                <w:szCs w:val="21"/>
              </w:rPr>
              <w:t>00</w:t>
            </w:r>
            <w:r w:rsidRPr="006055B6">
              <w:rPr>
                <w:rFonts w:asciiTheme="minorHAnsi" w:hAnsiTheme="minorHAnsi" w:cstheme="minorHAnsi"/>
                <w:sz w:val="21"/>
                <w:szCs w:val="21"/>
              </w:rPr>
              <w:t xml:space="preserve"> V eksploatavimo darbai </w:t>
            </w:r>
          </w:p>
          <w:p w14:paraId="7D78C3CF" w14:textId="77777777" w:rsidR="005E27FE" w:rsidRPr="006055B6" w:rsidRDefault="005E27FE" w:rsidP="005E27FE">
            <w:pPr>
              <w:pStyle w:val="Default"/>
              <w:numPr>
                <w:ilvl w:val="1"/>
                <w:numId w:val="2"/>
              </w:numPr>
              <w:spacing w:before="120"/>
              <w:ind w:left="410" w:hanging="410"/>
              <w:rPr>
                <w:rFonts w:asciiTheme="minorHAnsi" w:eastAsiaTheme="minorHAnsi" w:hAnsiTheme="minorHAnsi" w:cstheme="minorHAnsi"/>
                <w:b/>
                <w:bCs/>
                <w:sz w:val="21"/>
                <w:szCs w:val="21"/>
              </w:rPr>
            </w:pPr>
            <w:r w:rsidRPr="006055B6">
              <w:rPr>
                <w:rFonts w:asciiTheme="minorHAnsi" w:hAnsiTheme="minorHAnsi" w:cstheme="minorHAnsi"/>
                <w:sz w:val="21"/>
                <w:szCs w:val="21"/>
              </w:rPr>
              <w:t>Specialiųjų elektros įrenginių eksploatavimo darbai</w:t>
            </w:r>
          </w:p>
        </w:tc>
        <w:tc>
          <w:tcPr>
            <w:tcW w:w="3300" w:type="dxa"/>
          </w:tcPr>
          <w:p w14:paraId="1CFCCADF"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 xml:space="preserve">Valstybinės energetikos reguliavimo tarybos (toliau - VERT) išduoti atestatai arba lygiaverčiai* dokumentai, suteikiantys teisę vykdyti darbus. </w:t>
            </w:r>
          </w:p>
          <w:p w14:paraId="28FF8B6E" w14:textId="77777777" w:rsidR="005E27FE" w:rsidRPr="006055B6" w:rsidRDefault="005E27FE" w:rsidP="004E623B">
            <w:pPr>
              <w:pStyle w:val="Default"/>
              <w:spacing w:before="120"/>
              <w:rPr>
                <w:rFonts w:asciiTheme="minorHAnsi" w:hAnsiTheme="minorHAnsi" w:cstheme="minorHAnsi"/>
                <w:i/>
                <w:iCs/>
                <w:sz w:val="21"/>
                <w:szCs w:val="21"/>
              </w:rPr>
            </w:pPr>
            <w:r w:rsidRPr="006055B6">
              <w:rPr>
                <w:rFonts w:asciiTheme="minorHAnsi" w:hAnsiTheme="minorHAnsi" w:cstheme="minorHAnsi"/>
                <w:sz w:val="21"/>
                <w:szCs w:val="21"/>
              </w:rPr>
              <w:t>*</w:t>
            </w:r>
            <w:r w:rsidRPr="006055B6">
              <w:rPr>
                <w:rFonts w:asciiTheme="minorHAnsi" w:hAnsiTheme="minorHAnsi" w:cstheme="minorHAnsi"/>
                <w:i/>
                <w:iCs/>
                <w:sz w:val="21"/>
                <w:szCs w:val="21"/>
              </w:rPr>
              <w:t xml:space="preserve">Vietoj minėtų atestatų užsienio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 </w:t>
            </w:r>
          </w:p>
          <w:p w14:paraId="6E94BA33" w14:textId="77777777" w:rsidR="005E27FE" w:rsidRPr="006055B6" w:rsidRDefault="005E27FE" w:rsidP="004E623B">
            <w:pPr>
              <w:pStyle w:val="ListParagraph"/>
              <w:widowControl w:val="0"/>
              <w:tabs>
                <w:tab w:val="left" w:pos="1080"/>
              </w:tabs>
              <w:spacing w:before="120"/>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sz w:val="21"/>
                <w:szCs w:val="21"/>
                <w:lang w:val="lt-LT"/>
              </w:rPr>
              <w:t xml:space="preserve">Pastaba: </w:t>
            </w:r>
            <w:r w:rsidRPr="006055B6">
              <w:rPr>
                <w:rFonts w:asciiTheme="minorHAnsi" w:hAnsiTheme="minorHAnsi" w:cstheme="minorHAnsi"/>
                <w:i/>
                <w:iCs/>
                <w:sz w:val="21"/>
                <w:szCs w:val="21"/>
                <w:lang w:val="lt-LT"/>
              </w:rPr>
              <w:t xml:space="preserve">Pažymime, kad šie kvalifikaciniai reikalavimas EBVPD formoje neišskiriami kaip atskiras punktas. Tiekėjas atitikimą / neatitikimą šio punkto reikalavimams turės nurodyti EBVPD formos IV dalies „Atrankos kriterijai“ laukelyje a „Visų atrankos kriterijų bendra nuoroda“ pažymėdamas atitinkamą atsakymą „Taip“ arba „Ne“. </w:t>
            </w:r>
          </w:p>
        </w:tc>
        <w:tc>
          <w:tcPr>
            <w:tcW w:w="3060" w:type="dxa"/>
          </w:tcPr>
          <w:p w14:paraId="5AB81C0E"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 xml:space="preserve">Jeigu pasiūlymą teikia ūkio subjektų grupė – reikalavimą turi atitikti </w:t>
            </w:r>
            <w:r w:rsidRPr="006055B6">
              <w:rPr>
                <w:rFonts w:asciiTheme="minorHAnsi" w:hAnsiTheme="minorHAnsi" w:cstheme="minorHAnsi"/>
                <w:b/>
                <w:bCs/>
                <w:sz w:val="21"/>
                <w:szCs w:val="21"/>
              </w:rPr>
              <w:t>ūkio subjektų grupės narys (-iai) pagal prisiimamus įsipareigojimus pirkimo sutarčiai vykdyti</w:t>
            </w:r>
            <w:r w:rsidRPr="006055B6">
              <w:rPr>
                <w:rFonts w:asciiTheme="minorHAnsi" w:hAnsiTheme="minorHAnsi" w:cstheme="minorHAnsi"/>
                <w:sz w:val="21"/>
                <w:szCs w:val="21"/>
              </w:rPr>
              <w:t xml:space="preserve">. </w:t>
            </w:r>
          </w:p>
          <w:p w14:paraId="641923B8"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 xml:space="preserve">Tiekėjas gali remtis </w:t>
            </w:r>
            <w:r w:rsidRPr="006055B6">
              <w:rPr>
                <w:rFonts w:asciiTheme="minorHAnsi" w:hAnsiTheme="minorHAnsi" w:cstheme="minorHAnsi"/>
                <w:b/>
                <w:bCs/>
                <w:sz w:val="21"/>
                <w:szCs w:val="21"/>
              </w:rPr>
              <w:t>kitų ūkio subjektų</w:t>
            </w:r>
            <w:r w:rsidRPr="006055B6">
              <w:rPr>
                <w:rFonts w:asciiTheme="minorHAnsi" w:hAnsiTheme="minorHAnsi" w:cstheme="minorHAnsi"/>
                <w:sz w:val="21"/>
                <w:szCs w:val="21"/>
              </w:rPr>
              <w:t xml:space="preserve"> pajėgumais šiems kvalifikaciniams reikalavimams pagrįsti tik tuomet, kai tie subjektai, kurių pajėgumais buvo pasiremta, </w:t>
            </w:r>
            <w:r w:rsidRPr="006055B6">
              <w:rPr>
                <w:rFonts w:asciiTheme="minorHAnsi" w:hAnsiTheme="minorHAnsi" w:cstheme="minorHAnsi"/>
                <w:b/>
                <w:bCs/>
                <w:sz w:val="21"/>
                <w:szCs w:val="21"/>
              </w:rPr>
              <w:t>patys vykdys tą pirkimo sutarties dalį, kuriai reikia jų turimų pajėgumų,</w:t>
            </w:r>
            <w:r w:rsidRPr="006055B6">
              <w:rPr>
                <w:rFonts w:asciiTheme="minorHAnsi" w:hAnsiTheme="minorHAnsi" w:cstheme="minorHAnsi"/>
                <w:sz w:val="21"/>
                <w:szCs w:val="21"/>
              </w:rPr>
              <w:t xml:space="preserve"> t. y. nustatytos teisės verstis veikla (kvalifikacijos).</w:t>
            </w:r>
          </w:p>
          <w:p w14:paraId="337C337E" w14:textId="77777777" w:rsidR="005E27FE" w:rsidRPr="006055B6" w:rsidRDefault="005E27FE" w:rsidP="004E623B">
            <w:pPr>
              <w:pStyle w:val="ListParagraph"/>
              <w:widowControl w:val="0"/>
              <w:tabs>
                <w:tab w:val="left" w:pos="1080"/>
              </w:tabs>
              <w:ind w:left="0"/>
              <w:contextualSpacing w:val="0"/>
              <w:rPr>
                <w:rFonts w:asciiTheme="minorHAnsi" w:hAnsiTheme="minorHAnsi" w:cstheme="minorHAnsi"/>
                <w:sz w:val="21"/>
                <w:szCs w:val="21"/>
                <w:lang w:val="lt-LT"/>
              </w:rPr>
            </w:pPr>
          </w:p>
          <w:p w14:paraId="3ED046F5"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sz w:val="21"/>
                <w:szCs w:val="21"/>
                <w:lang w:val="lt-LT"/>
              </w:rPr>
              <w:t>Jeigu tiekėjas pats atitinka nustatytą reikalavimą, tačiau ketina pasitelkti subtiekėjus, subtiekėjai privalo atitikti nustatytus reikalavimus, jeigu vykdys tą pirkimo sutarties dalį, kuriai reikia nustatytos teisės verstis veikla (kvalifikacijos).</w:t>
            </w:r>
          </w:p>
        </w:tc>
      </w:tr>
      <w:tr w:rsidR="005E27FE" w:rsidRPr="006055B6" w14:paraId="0DB8A747" w14:textId="77777777" w:rsidTr="004E623B">
        <w:tc>
          <w:tcPr>
            <w:tcW w:w="810" w:type="dxa"/>
          </w:tcPr>
          <w:p w14:paraId="289DC0CE"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p>
        </w:tc>
        <w:tc>
          <w:tcPr>
            <w:tcW w:w="9090" w:type="dxa"/>
            <w:gridSpan w:val="3"/>
          </w:tcPr>
          <w:p w14:paraId="46FA5C6D"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b/>
                <w:bCs/>
                <w:i/>
                <w:iCs/>
                <w:color w:val="000000"/>
                <w:sz w:val="21"/>
                <w:szCs w:val="21"/>
                <w:lang w:val="lt-LT"/>
              </w:rPr>
              <w:t>Techninis ir profesinis pajėgumas</w:t>
            </w:r>
          </w:p>
        </w:tc>
      </w:tr>
      <w:tr w:rsidR="005E27FE" w:rsidRPr="006055B6" w14:paraId="338AEA8F" w14:textId="77777777" w:rsidTr="004E623B">
        <w:tc>
          <w:tcPr>
            <w:tcW w:w="810" w:type="dxa"/>
          </w:tcPr>
          <w:p w14:paraId="7FF614EC" w14:textId="77777777" w:rsidR="005E27FE" w:rsidRPr="006055B6" w:rsidRDefault="005E27FE" w:rsidP="004E623B">
            <w:pPr>
              <w:pStyle w:val="ListParagraph"/>
              <w:widowControl w:val="0"/>
              <w:tabs>
                <w:tab w:val="left" w:pos="1080"/>
              </w:tabs>
              <w:spacing w:before="120"/>
              <w:ind w:left="0"/>
              <w:contextualSpacing w:val="0"/>
              <w:jc w:val="center"/>
              <w:rPr>
                <w:rFonts w:asciiTheme="minorHAnsi" w:eastAsiaTheme="minorHAnsi" w:hAnsiTheme="minorHAnsi" w:cstheme="minorHAnsi"/>
                <w:b/>
                <w:bCs/>
                <w:sz w:val="21"/>
                <w:szCs w:val="21"/>
                <w:lang w:val="lt-LT"/>
              </w:rPr>
            </w:pPr>
            <w:r w:rsidRPr="006055B6">
              <w:rPr>
                <w:rFonts w:asciiTheme="minorHAnsi" w:eastAsiaTheme="minorHAnsi" w:hAnsiTheme="minorHAnsi" w:cstheme="minorHAnsi"/>
                <w:sz w:val="21"/>
                <w:szCs w:val="21"/>
                <w:lang w:val="lt-LT"/>
              </w:rPr>
              <w:t>2.</w:t>
            </w:r>
          </w:p>
        </w:tc>
        <w:tc>
          <w:tcPr>
            <w:tcW w:w="2730" w:type="dxa"/>
          </w:tcPr>
          <w:p w14:paraId="1E8DA28A"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Tiekėjo specialistai, kurie laimėjimo atveju bus skiriami pirkimo sutarties vykdymui, turi turėti reikiamą kvalifikaciją:</w:t>
            </w:r>
          </w:p>
          <w:p w14:paraId="3AA144E6" w14:textId="77777777" w:rsidR="005E27FE" w:rsidRPr="006055B6" w:rsidRDefault="005E27FE" w:rsidP="004E623B">
            <w:pPr>
              <w:pStyle w:val="ListParagraph"/>
              <w:widowControl w:val="0"/>
              <w:tabs>
                <w:tab w:val="left" w:pos="1080"/>
              </w:tabs>
              <w:spacing w:before="120"/>
              <w:ind w:left="0"/>
              <w:contextualSpacing w:val="0"/>
              <w:rPr>
                <w:rFonts w:asciiTheme="minorHAnsi" w:eastAsiaTheme="minorHAnsi" w:hAnsiTheme="minorHAnsi" w:cstheme="minorHAnsi"/>
                <w:b/>
                <w:bCs/>
                <w:sz w:val="21"/>
                <w:szCs w:val="21"/>
                <w:lang w:val="lt-LT"/>
              </w:rPr>
            </w:pPr>
            <w:r w:rsidRPr="006055B6">
              <w:rPr>
                <w:rFonts w:asciiTheme="minorHAnsi" w:hAnsiTheme="minorHAnsi" w:cstheme="minorHAnsi"/>
                <w:sz w:val="21"/>
                <w:szCs w:val="21"/>
                <w:lang w:val="lt-LT"/>
              </w:rPr>
              <w:t xml:space="preserve">tiekėjas turi turėti bent vieną specialistą, kuriam </w:t>
            </w:r>
            <w:r w:rsidRPr="006055B6">
              <w:rPr>
                <w:rFonts w:asciiTheme="minorHAnsi" w:hAnsiTheme="minorHAnsi" w:cstheme="minorHAnsi"/>
                <w:sz w:val="21"/>
                <w:szCs w:val="21"/>
                <w:lang w:val="lt-LT"/>
              </w:rPr>
              <w:lastRenderedPageBreak/>
              <w:t>suteikta teisė vadovauti elektros įrenginių iki 1</w:t>
            </w:r>
            <w:r>
              <w:rPr>
                <w:rFonts w:asciiTheme="minorHAnsi" w:hAnsiTheme="minorHAnsi" w:cstheme="minorHAnsi"/>
                <w:sz w:val="21"/>
                <w:szCs w:val="21"/>
                <w:lang w:val="lt-LT"/>
              </w:rPr>
              <w:t> </w:t>
            </w:r>
            <w:r w:rsidRPr="006055B6">
              <w:rPr>
                <w:rFonts w:asciiTheme="minorHAnsi" w:hAnsiTheme="minorHAnsi" w:cstheme="minorHAnsi"/>
                <w:sz w:val="21"/>
                <w:szCs w:val="21"/>
                <w:lang w:val="lt-LT"/>
              </w:rPr>
              <w:t>0</w:t>
            </w:r>
            <w:r>
              <w:rPr>
                <w:rFonts w:asciiTheme="minorHAnsi" w:hAnsiTheme="minorHAnsi" w:cstheme="minorHAnsi"/>
                <w:sz w:val="21"/>
                <w:szCs w:val="21"/>
                <w:lang w:val="lt-LT"/>
              </w:rPr>
              <w:t>00</w:t>
            </w:r>
            <w:r w:rsidRPr="006055B6">
              <w:rPr>
                <w:rFonts w:asciiTheme="minorHAnsi" w:hAnsiTheme="minorHAnsi" w:cstheme="minorHAnsi"/>
                <w:sz w:val="21"/>
                <w:szCs w:val="21"/>
                <w:lang w:val="lt-LT"/>
              </w:rPr>
              <w:t xml:space="preserve"> V eksploatavimo darbams. </w:t>
            </w:r>
          </w:p>
        </w:tc>
        <w:tc>
          <w:tcPr>
            <w:tcW w:w="3300" w:type="dxa"/>
          </w:tcPr>
          <w:p w14:paraId="57DD114E"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lastRenderedPageBreak/>
              <w:t xml:space="preserve">Tiekėjo dokumentas apie skiriamą specialistą, nurodant jo vardą, pavardę. Taip pat pateikiamas pagal VERT 2019 m. birželio 28 d. suderintą energetikos darbuotojų sertifikavimo schemą išduotas atestatas arba lygiavertis </w:t>
            </w:r>
            <w:r w:rsidRPr="006055B6">
              <w:rPr>
                <w:rFonts w:asciiTheme="minorHAnsi" w:hAnsiTheme="minorHAnsi" w:cstheme="minorHAnsi"/>
                <w:sz w:val="21"/>
                <w:szCs w:val="21"/>
              </w:rPr>
              <w:lastRenderedPageBreak/>
              <w:t>sertifikuotos mokymo įstaigos išduotas atestatas arba užsienio valstybės institucijų išduotas analogiškas atestatas, kuris specialistui suteikia teisę vadovauti elektros įrenginių iki 1</w:t>
            </w:r>
            <w:r>
              <w:rPr>
                <w:rFonts w:asciiTheme="minorHAnsi" w:hAnsiTheme="minorHAnsi" w:cstheme="minorHAnsi"/>
                <w:sz w:val="21"/>
                <w:szCs w:val="21"/>
              </w:rPr>
              <w:t> </w:t>
            </w:r>
            <w:r w:rsidRPr="006055B6">
              <w:rPr>
                <w:rFonts w:asciiTheme="minorHAnsi" w:hAnsiTheme="minorHAnsi" w:cstheme="minorHAnsi"/>
                <w:sz w:val="21"/>
                <w:szCs w:val="21"/>
              </w:rPr>
              <w:t>0</w:t>
            </w:r>
            <w:r>
              <w:rPr>
                <w:rFonts w:asciiTheme="minorHAnsi" w:hAnsiTheme="minorHAnsi" w:cstheme="minorHAnsi"/>
                <w:sz w:val="21"/>
                <w:szCs w:val="21"/>
              </w:rPr>
              <w:t>00</w:t>
            </w:r>
            <w:r w:rsidRPr="006055B6">
              <w:rPr>
                <w:rFonts w:asciiTheme="minorHAnsi" w:hAnsiTheme="minorHAnsi" w:cstheme="minorHAnsi"/>
                <w:sz w:val="21"/>
                <w:szCs w:val="21"/>
              </w:rPr>
              <w:t xml:space="preserve"> V eksploatavimo darbams. </w:t>
            </w:r>
          </w:p>
          <w:p w14:paraId="56EDD0CD" w14:textId="77777777" w:rsidR="005E27FE" w:rsidRPr="006055B6" w:rsidRDefault="005E27FE" w:rsidP="004E623B">
            <w:pPr>
              <w:pStyle w:val="ListParagraph"/>
              <w:widowControl w:val="0"/>
              <w:tabs>
                <w:tab w:val="left" w:pos="1080"/>
              </w:tabs>
              <w:ind w:left="0"/>
              <w:contextualSpacing w:val="0"/>
              <w:rPr>
                <w:rFonts w:asciiTheme="minorHAnsi" w:eastAsia="Calibri" w:hAnsiTheme="minorHAnsi" w:cstheme="minorHAnsi"/>
                <w:b/>
                <w:bCs/>
                <w:i/>
                <w:iCs/>
                <w:color w:val="000000"/>
                <w:sz w:val="21"/>
                <w:szCs w:val="21"/>
                <w:lang w:val="lt-LT"/>
              </w:rPr>
            </w:pPr>
          </w:p>
          <w:p w14:paraId="7C701EC9"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r w:rsidRPr="006055B6">
              <w:rPr>
                <w:rFonts w:asciiTheme="minorHAnsi" w:eastAsia="Calibri" w:hAnsiTheme="minorHAnsi" w:cstheme="minorHAnsi"/>
                <w:b/>
                <w:bCs/>
                <w:i/>
                <w:iCs/>
                <w:color w:val="000000"/>
                <w:sz w:val="21"/>
                <w:szCs w:val="21"/>
                <w:lang w:val="lt-LT"/>
              </w:rPr>
              <w:t>Pastaba</w:t>
            </w:r>
            <w:r w:rsidRPr="006055B6">
              <w:rPr>
                <w:rFonts w:asciiTheme="minorHAnsi" w:eastAsia="Calibri" w:hAnsiTheme="minorHAnsi" w:cstheme="minorHAnsi"/>
                <w:i/>
                <w:iCs/>
                <w:color w:val="000000"/>
                <w:sz w:val="21"/>
                <w:szCs w:val="21"/>
                <w:lang w:val="lt-LT"/>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 </w:t>
            </w:r>
          </w:p>
        </w:tc>
        <w:tc>
          <w:tcPr>
            <w:tcW w:w="3060" w:type="dxa"/>
          </w:tcPr>
          <w:p w14:paraId="745A0ECF"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lastRenderedPageBreak/>
              <w:t xml:space="preserve">Jeigu pasiūlymą teikia ūkio subjektų grupė – reikalavimą turi atitikti </w:t>
            </w:r>
            <w:r w:rsidRPr="006055B6">
              <w:rPr>
                <w:rFonts w:asciiTheme="minorHAnsi" w:hAnsiTheme="minorHAnsi" w:cstheme="minorHAnsi"/>
                <w:b/>
                <w:bCs/>
                <w:sz w:val="21"/>
                <w:szCs w:val="21"/>
              </w:rPr>
              <w:t>ūkio subjektų grupės nario (-ių) specialistai,</w:t>
            </w:r>
            <w:r w:rsidRPr="006055B6">
              <w:rPr>
                <w:rFonts w:asciiTheme="minorHAnsi" w:hAnsiTheme="minorHAnsi" w:cstheme="minorHAnsi"/>
                <w:sz w:val="21"/>
                <w:szCs w:val="21"/>
              </w:rPr>
              <w:t xml:space="preserve"> atsižvelgiant į grupės nario prisiimamus įsipareigojimus pirkimo sutarčiai vykdyti.</w:t>
            </w:r>
          </w:p>
          <w:p w14:paraId="3DF71CE7"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lastRenderedPageBreak/>
              <w:t xml:space="preserve">Tiekėjas gali remtis </w:t>
            </w:r>
            <w:r w:rsidRPr="006055B6">
              <w:rPr>
                <w:rFonts w:asciiTheme="minorHAnsi" w:hAnsiTheme="minorHAnsi" w:cstheme="minorHAnsi"/>
                <w:b/>
                <w:bCs/>
                <w:sz w:val="21"/>
                <w:szCs w:val="21"/>
              </w:rPr>
              <w:t xml:space="preserve">kitų ūkio subjektų </w:t>
            </w:r>
            <w:r w:rsidRPr="006055B6">
              <w:rPr>
                <w:rFonts w:asciiTheme="minorHAnsi" w:hAnsiTheme="minorHAnsi" w:cstheme="minorHAnsi"/>
                <w:sz w:val="21"/>
                <w:szCs w:val="21"/>
              </w:rPr>
              <w:t xml:space="preserve">pajėgumais šiam kvalifikaciniam reikalavimui pagrįsti tik tuo atveju, jeigu tie subjektai (jų darbuotojai) </w:t>
            </w:r>
            <w:r w:rsidRPr="006055B6">
              <w:rPr>
                <w:rFonts w:asciiTheme="minorHAnsi" w:hAnsiTheme="minorHAnsi" w:cstheme="minorHAnsi"/>
                <w:b/>
                <w:bCs/>
                <w:sz w:val="21"/>
                <w:szCs w:val="21"/>
              </w:rPr>
              <w:t>patys vykdys tą pirkimo sutarties dalį, kuriai reikia jų turimų pajėgumų</w:t>
            </w:r>
            <w:r w:rsidRPr="006055B6">
              <w:rPr>
                <w:rFonts w:asciiTheme="minorHAnsi" w:hAnsiTheme="minorHAnsi" w:cstheme="minorHAnsi"/>
                <w:sz w:val="21"/>
                <w:szCs w:val="21"/>
              </w:rPr>
              <w:t>, t. y. nustatytos kvalifikacijos specialisto.</w:t>
            </w:r>
          </w:p>
          <w:p w14:paraId="4C1C8D94" w14:textId="77777777" w:rsidR="005E27FE" w:rsidRPr="006055B6" w:rsidRDefault="005E27FE" w:rsidP="004E623B">
            <w:pPr>
              <w:pStyle w:val="Default"/>
              <w:spacing w:before="120"/>
              <w:rPr>
                <w:rFonts w:asciiTheme="minorHAnsi" w:hAnsiTheme="minorHAnsi" w:cstheme="minorHAnsi"/>
                <w:sz w:val="21"/>
                <w:szCs w:val="21"/>
              </w:rPr>
            </w:pPr>
            <w:r w:rsidRPr="006055B6">
              <w:rPr>
                <w:rFonts w:asciiTheme="minorHAnsi" w:hAnsiTheme="minorHAnsi" w:cstheme="minorHAnsi"/>
                <w:sz w:val="21"/>
                <w:szCs w:val="21"/>
              </w:rPr>
              <w:t xml:space="preserve">Jeigu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specialisto. </w:t>
            </w:r>
          </w:p>
          <w:p w14:paraId="7E70416D" w14:textId="77777777" w:rsidR="005E27FE" w:rsidRPr="006055B6" w:rsidRDefault="005E27FE" w:rsidP="004E623B">
            <w:pPr>
              <w:pStyle w:val="ListParagraph"/>
              <w:widowControl w:val="0"/>
              <w:tabs>
                <w:tab w:val="left" w:pos="1080"/>
              </w:tabs>
              <w:ind w:left="0"/>
              <w:contextualSpacing w:val="0"/>
              <w:rPr>
                <w:rFonts w:asciiTheme="minorHAnsi" w:eastAsiaTheme="minorHAnsi" w:hAnsiTheme="minorHAnsi" w:cstheme="minorHAnsi"/>
                <w:b/>
                <w:bCs/>
                <w:sz w:val="21"/>
                <w:szCs w:val="21"/>
                <w:lang w:val="lt-LT"/>
              </w:rPr>
            </w:pPr>
          </w:p>
        </w:tc>
      </w:tr>
    </w:tbl>
    <w:p w14:paraId="73554271" w14:textId="77777777" w:rsidR="005E27FE" w:rsidRPr="006055B6" w:rsidRDefault="005E27FE" w:rsidP="005E27FE">
      <w:pPr>
        <w:pStyle w:val="ListParagraph"/>
        <w:widowControl w:val="0"/>
        <w:tabs>
          <w:tab w:val="left" w:pos="1080"/>
        </w:tabs>
        <w:ind w:left="2880"/>
        <w:contextualSpacing w:val="0"/>
        <w:rPr>
          <w:rFonts w:asciiTheme="minorHAnsi" w:eastAsiaTheme="minorHAnsi" w:hAnsiTheme="minorHAnsi" w:cstheme="minorHAnsi"/>
          <w:sz w:val="21"/>
          <w:szCs w:val="21"/>
          <w:lang w:val="lt-LT" w:eastAsia="lt-LT"/>
        </w:rPr>
      </w:pPr>
    </w:p>
    <w:p w14:paraId="28E2E8BB" w14:textId="77777777" w:rsidR="005E27FE" w:rsidRPr="006055B6" w:rsidRDefault="005E27FE" w:rsidP="005E27FE">
      <w:pPr>
        <w:tabs>
          <w:tab w:val="left" w:pos="720"/>
        </w:tabs>
        <w:ind w:firstLine="567"/>
        <w:jc w:val="both"/>
        <w:rPr>
          <w:rFonts w:asciiTheme="minorHAnsi" w:eastAsia="Calibri" w:hAnsiTheme="minorHAnsi" w:cstheme="minorHAnsi"/>
          <w:color w:val="7030A0"/>
          <w:sz w:val="21"/>
          <w:szCs w:val="21"/>
          <w:lang w:val="lt-LT"/>
        </w:rPr>
      </w:pPr>
    </w:p>
    <w:p w14:paraId="24071531" w14:textId="77777777" w:rsidR="005E27FE" w:rsidRPr="006055B6" w:rsidRDefault="005E27FE" w:rsidP="005E27FE">
      <w:pPr>
        <w:pStyle w:val="ListParagraph"/>
        <w:widowControl w:val="0"/>
        <w:numPr>
          <w:ilvl w:val="3"/>
          <w:numId w:val="1"/>
        </w:numPr>
        <w:tabs>
          <w:tab w:val="left" w:pos="1080"/>
        </w:tabs>
        <w:ind w:left="1080"/>
        <w:contextualSpacing w:val="0"/>
        <w:rPr>
          <w:rFonts w:asciiTheme="minorHAnsi" w:eastAsiaTheme="minorHAnsi" w:hAnsiTheme="minorHAnsi" w:cstheme="minorHAnsi"/>
          <w:sz w:val="21"/>
          <w:szCs w:val="21"/>
          <w:lang w:val="lt-LT"/>
        </w:rPr>
      </w:pPr>
      <w:r w:rsidRPr="006055B6">
        <w:rPr>
          <w:rFonts w:asciiTheme="minorHAnsi" w:eastAsiaTheme="minorHAnsi" w:hAnsiTheme="minorHAnsi" w:cstheme="minorHAnsi"/>
          <w:sz w:val="21"/>
          <w:szCs w:val="21"/>
          <w:lang w:val="lt-LT"/>
        </w:rPr>
        <w:t>Perkantysis subjektas nereikalauja, kad tiekėjai laikytųsi kokybės vadybos sistemos ir (arba) aplinkos apsaugos vadybos sistemos standartų.</w:t>
      </w:r>
    </w:p>
    <w:p w14:paraId="3EC4C8AD" w14:textId="77777777" w:rsidR="005E27FE" w:rsidRPr="006055B6" w:rsidRDefault="005E27FE" w:rsidP="005E27FE">
      <w:pPr>
        <w:pStyle w:val="ListParagraph"/>
        <w:widowControl w:val="0"/>
        <w:tabs>
          <w:tab w:val="left" w:pos="1080"/>
        </w:tabs>
        <w:ind w:left="990"/>
        <w:contextualSpacing w:val="0"/>
        <w:jc w:val="both"/>
        <w:rPr>
          <w:rFonts w:asciiTheme="minorHAnsi" w:eastAsia="Calibri" w:hAnsiTheme="minorHAnsi" w:cstheme="minorHAnsi"/>
          <w:sz w:val="21"/>
          <w:szCs w:val="21"/>
          <w:lang w:val="lt-LT"/>
        </w:rPr>
      </w:pPr>
    </w:p>
    <w:p w14:paraId="7A9A13B9" w14:textId="3EBE6BE6" w:rsidR="005E27FE" w:rsidRPr="00746E0E" w:rsidRDefault="005E27FE" w:rsidP="00746E0E">
      <w:pPr>
        <w:spacing w:after="160" w:line="276" w:lineRule="auto"/>
        <w:rPr>
          <w:rFonts w:asciiTheme="minorHAnsi" w:eastAsia="Calibri" w:hAnsiTheme="minorHAnsi" w:cstheme="minorHAnsi"/>
          <w:sz w:val="21"/>
          <w:szCs w:val="21"/>
          <w:lang w:val="lt-LT" w:eastAsia="lt-LT"/>
        </w:rPr>
      </w:pPr>
    </w:p>
    <w:sectPr w:rsidR="005E27FE" w:rsidRPr="00746E0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6F0B" w14:textId="77777777" w:rsidR="00217C99" w:rsidRDefault="00217C99" w:rsidP="00790852">
      <w:r>
        <w:separator/>
      </w:r>
    </w:p>
  </w:endnote>
  <w:endnote w:type="continuationSeparator" w:id="0">
    <w:p w14:paraId="08EB4A63" w14:textId="77777777" w:rsidR="00217C99" w:rsidRDefault="00217C99" w:rsidP="0079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4828" w14:textId="77777777" w:rsidR="00217C99" w:rsidRDefault="00217C99" w:rsidP="00790852">
      <w:r>
        <w:separator/>
      </w:r>
    </w:p>
  </w:footnote>
  <w:footnote w:type="continuationSeparator" w:id="0">
    <w:p w14:paraId="5A806974" w14:textId="77777777" w:rsidR="00217C99" w:rsidRDefault="00217C99" w:rsidP="00790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964C1"/>
    <w:multiLevelType w:val="hybridMultilevel"/>
    <w:tmpl w:val="DF0EC3F0"/>
    <w:lvl w:ilvl="0" w:tplc="AD6EC7C4">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82A435D4">
      <w:start w:val="1"/>
      <w:numFmt w:val="decimal"/>
      <w:lvlText w:val="%4."/>
      <w:lvlJc w:val="left"/>
      <w:pPr>
        <w:ind w:left="2880" w:hanging="360"/>
      </w:pPr>
      <w:rPr>
        <w:b w:val="0"/>
        <w:bCs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0C3A59"/>
    <w:multiLevelType w:val="multilevel"/>
    <w:tmpl w:val="29DE92DC"/>
    <w:lvl w:ilvl="0">
      <w:start w:val="1"/>
      <w:numFmt w:val="decimal"/>
      <w:lvlText w:val="%1."/>
      <w:lvlJc w:val="left"/>
      <w:pPr>
        <w:ind w:left="360" w:hanging="360"/>
      </w:pPr>
      <w:rPr>
        <w:rFonts w:hint="default"/>
      </w:rPr>
    </w:lvl>
    <w:lvl w:ilvl="1">
      <w:start w:val="1"/>
      <w:numFmt w:val="decimal"/>
      <w:lvlText w:val="%1.%2."/>
      <w:lvlJc w:val="left"/>
      <w:pPr>
        <w:ind w:left="680" w:hanging="360"/>
      </w:pPr>
      <w:rPr>
        <w:rFonts w:asciiTheme="minorHAnsi" w:hAnsiTheme="minorHAnsi" w:cstheme="minorHAnsi" w:hint="default"/>
        <w:b w:val="0"/>
        <w:bCs w:val="0"/>
        <w:sz w:val="21"/>
        <w:szCs w:val="21"/>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num w:numId="1" w16cid:durableId="1413166337">
    <w:abstractNumId w:val="0"/>
  </w:num>
  <w:num w:numId="2" w16cid:durableId="1484353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7FE"/>
    <w:rsid w:val="00217C99"/>
    <w:rsid w:val="005E27FE"/>
    <w:rsid w:val="00746E0E"/>
    <w:rsid w:val="00790852"/>
    <w:rsid w:val="008C594B"/>
    <w:rsid w:val="00C16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281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7FE"/>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5E27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27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27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27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27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27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27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27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27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7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27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27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27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27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27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27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27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27FE"/>
    <w:rPr>
      <w:rFonts w:eastAsiaTheme="majorEastAsia" w:cstheme="majorBidi"/>
      <w:color w:val="272727" w:themeColor="text1" w:themeTint="D8"/>
    </w:rPr>
  </w:style>
  <w:style w:type="paragraph" w:styleId="Title">
    <w:name w:val="Title"/>
    <w:basedOn w:val="Normal"/>
    <w:next w:val="Normal"/>
    <w:link w:val="TitleChar"/>
    <w:uiPriority w:val="10"/>
    <w:qFormat/>
    <w:rsid w:val="005E27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7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27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27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27FE"/>
    <w:pPr>
      <w:spacing w:before="160"/>
      <w:jc w:val="center"/>
    </w:pPr>
    <w:rPr>
      <w:i/>
      <w:iCs/>
      <w:color w:val="404040" w:themeColor="text1" w:themeTint="BF"/>
    </w:rPr>
  </w:style>
  <w:style w:type="character" w:customStyle="1" w:styleId="QuoteChar">
    <w:name w:val="Quote Char"/>
    <w:basedOn w:val="DefaultParagraphFont"/>
    <w:link w:val="Quote"/>
    <w:uiPriority w:val="29"/>
    <w:rsid w:val="005E27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E27FE"/>
    <w:pPr>
      <w:ind w:left="720"/>
      <w:contextualSpacing/>
    </w:pPr>
  </w:style>
  <w:style w:type="character" w:styleId="IntenseEmphasis">
    <w:name w:val="Intense Emphasis"/>
    <w:basedOn w:val="DefaultParagraphFont"/>
    <w:uiPriority w:val="21"/>
    <w:qFormat/>
    <w:rsid w:val="005E27FE"/>
    <w:rPr>
      <w:i/>
      <w:iCs/>
      <w:color w:val="0F4761" w:themeColor="accent1" w:themeShade="BF"/>
    </w:rPr>
  </w:style>
  <w:style w:type="paragraph" w:styleId="IntenseQuote">
    <w:name w:val="Intense Quote"/>
    <w:basedOn w:val="Normal"/>
    <w:next w:val="Normal"/>
    <w:link w:val="IntenseQuoteChar"/>
    <w:uiPriority w:val="30"/>
    <w:qFormat/>
    <w:rsid w:val="005E27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27FE"/>
    <w:rPr>
      <w:i/>
      <w:iCs/>
      <w:color w:val="0F4761" w:themeColor="accent1" w:themeShade="BF"/>
    </w:rPr>
  </w:style>
  <w:style w:type="character" w:styleId="IntenseReference">
    <w:name w:val="Intense Reference"/>
    <w:basedOn w:val="DefaultParagraphFont"/>
    <w:uiPriority w:val="32"/>
    <w:qFormat/>
    <w:rsid w:val="005E27F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27FE"/>
  </w:style>
  <w:style w:type="table" w:styleId="TableGrid">
    <w:name w:val="Table Grid"/>
    <w:basedOn w:val="TableNormal"/>
    <w:uiPriority w:val="39"/>
    <w:rsid w:val="005E27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E27FE"/>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styleId="Header">
    <w:name w:val="header"/>
    <w:basedOn w:val="Normal"/>
    <w:link w:val="HeaderChar"/>
    <w:uiPriority w:val="99"/>
    <w:unhideWhenUsed/>
    <w:rsid w:val="00790852"/>
    <w:pPr>
      <w:tabs>
        <w:tab w:val="center" w:pos="4680"/>
        <w:tab w:val="right" w:pos="9360"/>
      </w:tabs>
    </w:pPr>
  </w:style>
  <w:style w:type="character" w:customStyle="1" w:styleId="HeaderChar">
    <w:name w:val="Header Char"/>
    <w:basedOn w:val="DefaultParagraphFont"/>
    <w:link w:val="Header"/>
    <w:uiPriority w:val="99"/>
    <w:rsid w:val="00790852"/>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790852"/>
    <w:pPr>
      <w:tabs>
        <w:tab w:val="center" w:pos="4680"/>
        <w:tab w:val="right" w:pos="9360"/>
      </w:tabs>
    </w:pPr>
  </w:style>
  <w:style w:type="character" w:customStyle="1" w:styleId="FooterChar">
    <w:name w:val="Footer Char"/>
    <w:basedOn w:val="DefaultParagraphFont"/>
    <w:link w:val="Footer"/>
    <w:uiPriority w:val="99"/>
    <w:rsid w:val="00790852"/>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3657</Characters>
  <Application>Microsoft Office Word</Application>
  <DocSecurity>0</DocSecurity>
  <Lines>30</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2026-05-28T18:49:00Z</dcterms:created>
  <dcterms:modified xsi:type="dcterms:W3CDTF">2026-05-28T18:50:00Z</dcterms:modified>
</cp:coreProperties>
</file>